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  <w:t>Расписание ВПР на 2024-2025 уч.год</w:t>
      </w:r>
    </w:p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95"/>
        <w:gridCol w:w="2205"/>
        <w:gridCol w:w="6005"/>
      </w:tblGrid>
      <w:tr>
        <w:trPr/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Класс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Дата проведения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Предмет</w:t>
            </w:r>
          </w:p>
        </w:tc>
      </w:tr>
      <w:tr>
        <w:trPr/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 класс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30.04.2025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57" w:after="57"/>
              <w:jc w:val="left"/>
              <w:rPr/>
            </w:pPr>
            <w:r>
              <w:rPr/>
              <w:t>Группа предметов №1 (окружающий мир, литературное чтение, иностранный язык(английский))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05.05.2025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Русский язык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12.05.2025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Математика</w:t>
            </w:r>
          </w:p>
        </w:tc>
      </w:tr>
      <w:tr>
        <w:trPr/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28.04.2025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57" w:after="57"/>
              <w:jc w:val="left"/>
              <w:rPr/>
            </w:pPr>
            <w:r>
              <w:rPr/>
              <w:t>Группа предметов №2 (география, биология)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05.05.2025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57" w:after="57"/>
              <w:jc w:val="left"/>
              <w:rPr/>
            </w:pPr>
            <w:r>
              <w:rPr/>
              <w:t>Группа предметов №1 (история, литература, иностранный язык(английский))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07.05.2025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Математика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15.05.2025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Русский язык</w:t>
            </w:r>
          </w:p>
        </w:tc>
      </w:tr>
      <w:tr>
        <w:trPr/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28.04.2025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57" w:after="57"/>
              <w:jc w:val="left"/>
              <w:rPr/>
            </w:pPr>
            <w:r>
              <w:rPr/>
              <w:t>Группа предметов №1 (история, обществознание, литература, иностранный язык(английский))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06.05.2025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Математика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13.05.2025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spacing w:before="57" w:after="57"/>
              <w:jc w:val="left"/>
              <w:rPr/>
            </w:pPr>
            <w:r>
              <w:rPr/>
              <w:t>Группа предметов №2 (география, биология)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16.05.2025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Русский язык</w:t>
            </w:r>
          </w:p>
        </w:tc>
      </w:tr>
      <w:tr>
        <w:trPr/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30.04.2025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Группа предметов №1 (история, обществознание, литература, иностранный язык(английский))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07.05.2025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Группа предметов №2 (география, биология, физика (база), информатика)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12.05.2025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Русский язык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15.05.2025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Математика</w:t>
            </w:r>
          </w:p>
        </w:tc>
      </w:tr>
      <w:tr>
        <w:trPr/>
        <w:tc>
          <w:tcPr>
            <w:tcW w:w="1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37"/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28.04.2025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Группа предметов №1 (история, обществознание, литература, иностранный язык(английский))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06.05.2025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Русский язык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13.05.2025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Группа предметов №2 (география, биология, физика (база), химия,  информатика)</w:t>
            </w:r>
          </w:p>
        </w:tc>
      </w:tr>
      <w:tr>
        <w:trPr/>
        <w:tc>
          <w:tcPr>
            <w:tcW w:w="199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rPr/>
            </w:pPr>
            <w:r>
              <w:rPr/>
              <w:t>16.05.2025</w:t>
            </w:r>
          </w:p>
        </w:tc>
        <w:tc>
          <w:tcPr>
            <w:tcW w:w="6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bidi w:val="0"/>
              <w:jc w:val="left"/>
              <w:rPr/>
            </w:pPr>
            <w:r>
              <w:rPr/>
              <w:t>Математика</w:t>
            </w:r>
          </w:p>
        </w:tc>
      </w:tr>
    </w:tbl>
    <w:p>
      <w:pPr>
        <w:pStyle w:val="BodyTextFirstIndent"/>
        <w:bidi w:val="0"/>
        <w:ind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LibreOffice/7.6.7.2$Linux_X86_64 LibreOffice_project/60$Build-2</Application>
  <AppVersion>15.0000</AppVersion>
  <Pages>1</Pages>
  <Words>121</Words>
  <Characters>970</Characters>
  <CharactersWithSpaces>1044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2025-03-27T13:07:24Z</dcterms:created>
  <dc:creator/>
  <dc:description/>
  <dc:language>ru-RU</dc:language>
  <cp:lastModifiedBy/>
  <dcterms:modified xsi:type="dcterms:W3CDTF">2025-04-04T10:05:09Z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